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F5" w:rsidRPr="00964CF5" w:rsidRDefault="00964CF5" w:rsidP="001F335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4"/>
        </w:rPr>
      </w:pPr>
      <w:r w:rsidRPr="00964CF5">
        <w:rPr>
          <w:rFonts w:cs="Helvetica-Bold"/>
          <w:b/>
          <w:bCs/>
          <w:color w:val="000000"/>
          <w:sz w:val="28"/>
          <w:szCs w:val="24"/>
        </w:rPr>
        <w:t>Datenschutzordnung des tlv thüringer lehrerverband</w:t>
      </w:r>
    </w:p>
    <w:p w:rsidR="00964CF5" w:rsidRPr="00964CF5" w:rsidRDefault="00964CF5" w:rsidP="001F335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964CF5">
        <w:rPr>
          <w:rFonts w:cs="Helvetica-Bold"/>
          <w:b/>
          <w:bCs/>
          <w:color w:val="000000"/>
          <w:sz w:val="24"/>
          <w:szCs w:val="24"/>
        </w:rPr>
        <w:t>Präambel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 xml:space="preserve">Der </w:t>
      </w:r>
      <w:r w:rsidR="00964CF5" w:rsidRPr="00964CF5">
        <w:rPr>
          <w:rFonts w:cs="ArialMT"/>
          <w:color w:val="000000"/>
          <w:sz w:val="24"/>
          <w:szCs w:val="24"/>
        </w:rPr>
        <w:t>tlv thüringer lehrerverband (tlv)</w:t>
      </w:r>
      <w:r w:rsidRPr="00964CF5">
        <w:rPr>
          <w:rFonts w:cs="ArialMT"/>
          <w:color w:val="000000"/>
          <w:sz w:val="24"/>
          <w:szCs w:val="24"/>
        </w:rPr>
        <w:t xml:space="preserve"> verarbeitet in vielfacher Weise automatisiert personenbezogene Daten (z.B. im Rahmen der </w:t>
      </w:r>
      <w:r w:rsidR="00D3626F">
        <w:rPr>
          <w:rFonts w:cs="ArialMT"/>
          <w:color w:val="000000"/>
          <w:sz w:val="24"/>
          <w:szCs w:val="24"/>
        </w:rPr>
        <w:t>Mitglieder</w:t>
      </w:r>
      <w:r w:rsidRPr="00964CF5">
        <w:rPr>
          <w:rFonts w:cs="ArialMT"/>
          <w:color w:val="000000"/>
          <w:sz w:val="24"/>
          <w:szCs w:val="24"/>
        </w:rPr>
        <w:t>verwaltung und der Öffentlichkeitsarbeit des Verbandes). Um die Vorgaben der EU-Datenschutz-Grundverordnung und</w:t>
      </w:r>
      <w:r w:rsidRPr="00964CF5">
        <w:rPr>
          <w:rFonts w:cs="TimesNewRomanPSMT"/>
          <w:color w:val="000000"/>
          <w:sz w:val="24"/>
          <w:szCs w:val="24"/>
        </w:rPr>
        <w:t xml:space="preserve"> </w:t>
      </w:r>
      <w:r w:rsidRPr="00964CF5">
        <w:rPr>
          <w:rFonts w:cs="ArialMT"/>
          <w:color w:val="000000"/>
          <w:sz w:val="24"/>
          <w:szCs w:val="24"/>
        </w:rPr>
        <w:t>des Bundesdatenschutzgesetzes zu erfüllen, Datenschutzverstöße zu vermeiden und einen</w:t>
      </w:r>
      <w:r w:rsidRPr="00964CF5">
        <w:rPr>
          <w:rFonts w:cs="TimesNewRomanPSMT"/>
          <w:color w:val="000000"/>
          <w:sz w:val="24"/>
          <w:szCs w:val="24"/>
        </w:rPr>
        <w:t xml:space="preserve"> </w:t>
      </w:r>
      <w:r w:rsidRPr="00964CF5">
        <w:rPr>
          <w:rFonts w:cs="ArialMT"/>
          <w:color w:val="000000"/>
          <w:sz w:val="24"/>
          <w:szCs w:val="24"/>
        </w:rPr>
        <w:t xml:space="preserve">einheitlichen Umgang mit personenbezogenen Daten innerhalb des Verbands zu gewährleisten, gibt sich der </w:t>
      </w:r>
      <w:r w:rsidR="00964CF5" w:rsidRPr="00964CF5">
        <w:rPr>
          <w:rFonts w:cs="ArialMT"/>
          <w:color w:val="000000"/>
          <w:sz w:val="24"/>
          <w:szCs w:val="24"/>
        </w:rPr>
        <w:t>tlv</w:t>
      </w:r>
      <w:r w:rsidRPr="00964CF5">
        <w:rPr>
          <w:rFonts w:cs="ArialMT"/>
          <w:color w:val="000000"/>
          <w:sz w:val="24"/>
          <w:szCs w:val="24"/>
        </w:rPr>
        <w:t xml:space="preserve"> nachfolgende Datenschutzordnung.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964CF5">
        <w:rPr>
          <w:rFonts w:cs="ArialMT"/>
          <w:b/>
          <w:color w:val="000000"/>
          <w:sz w:val="24"/>
          <w:szCs w:val="24"/>
        </w:rPr>
        <w:t>§ 1 Allgemeines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 xml:space="preserve">Der </w:t>
      </w:r>
      <w:r w:rsidR="00964CF5">
        <w:rPr>
          <w:rFonts w:cs="ArialMT"/>
          <w:color w:val="000000"/>
          <w:sz w:val="24"/>
          <w:szCs w:val="24"/>
        </w:rPr>
        <w:t>tlv</w:t>
      </w:r>
      <w:r w:rsidRPr="00964CF5">
        <w:rPr>
          <w:rFonts w:cs="ArialMT"/>
          <w:color w:val="000000"/>
          <w:sz w:val="24"/>
          <w:szCs w:val="24"/>
        </w:rPr>
        <w:t xml:space="preserve"> verarbeitet personenbezogene Daten u.a. v</w:t>
      </w:r>
      <w:r w:rsidR="00964CF5">
        <w:rPr>
          <w:rFonts w:cs="ArialMT"/>
          <w:color w:val="000000"/>
          <w:sz w:val="24"/>
          <w:szCs w:val="24"/>
        </w:rPr>
        <w:t>on Mitarbeitern, Mitgliedern des Verbandes</w:t>
      </w:r>
      <w:r w:rsidRPr="00964CF5">
        <w:rPr>
          <w:rFonts w:cs="ArialMT"/>
          <w:color w:val="000000"/>
          <w:sz w:val="24"/>
          <w:szCs w:val="24"/>
        </w:rPr>
        <w:t>, Teilnehmern von Veranstaltungen und Kontakten, die für die Öffentlichkeitsarbeit des Verbandes genutzt werden. Dies erfolgt sowohl automatisiert in EDV</w:t>
      </w:r>
      <w:r w:rsidR="00964CF5">
        <w:rPr>
          <w:rFonts w:cs="ArialMT"/>
          <w:color w:val="000000"/>
          <w:sz w:val="24"/>
          <w:szCs w:val="24"/>
        </w:rPr>
        <w:t>-</w:t>
      </w:r>
      <w:r w:rsidRPr="00964CF5">
        <w:rPr>
          <w:rFonts w:cs="ArialMT"/>
          <w:color w:val="000000"/>
          <w:sz w:val="24"/>
          <w:szCs w:val="24"/>
        </w:rPr>
        <w:t>Anlagen als auch nicht automatisiert in einem Dateisystem, z.B. in Form von ausgedruckten Listen. Darüber hinaus werden personenbezogene Daten des</w:t>
      </w:r>
      <w:r w:rsidR="00964CF5">
        <w:rPr>
          <w:rFonts w:cs="ArialMT"/>
          <w:color w:val="000000"/>
          <w:sz w:val="24"/>
          <w:szCs w:val="24"/>
        </w:rPr>
        <w:t xml:space="preserve"> Landesvorsitzenden und dessen</w:t>
      </w:r>
      <w:r w:rsidRPr="00964CF5">
        <w:rPr>
          <w:rFonts w:cs="ArialMT"/>
          <w:color w:val="000000"/>
          <w:sz w:val="24"/>
          <w:szCs w:val="24"/>
        </w:rPr>
        <w:t xml:space="preserve"> </w:t>
      </w:r>
      <w:r w:rsidR="00964CF5">
        <w:rPr>
          <w:rFonts w:cs="ArialMT"/>
          <w:color w:val="000000"/>
          <w:sz w:val="24"/>
          <w:szCs w:val="24"/>
        </w:rPr>
        <w:t>Stellvertreter</w:t>
      </w:r>
      <w:r w:rsidRPr="00964CF5">
        <w:rPr>
          <w:rFonts w:cs="ArialMT"/>
          <w:color w:val="000000"/>
          <w:sz w:val="24"/>
          <w:szCs w:val="24"/>
        </w:rPr>
        <w:t xml:space="preserve">n sowie </w:t>
      </w:r>
      <w:r w:rsidR="00964CF5">
        <w:rPr>
          <w:rFonts w:cs="ArialMT"/>
          <w:color w:val="000000"/>
          <w:sz w:val="24"/>
          <w:szCs w:val="24"/>
        </w:rPr>
        <w:t xml:space="preserve">von </w:t>
      </w:r>
      <w:r w:rsidR="003460DA">
        <w:rPr>
          <w:rFonts w:cs="ArialMT"/>
          <w:color w:val="000000"/>
          <w:sz w:val="24"/>
          <w:szCs w:val="24"/>
        </w:rPr>
        <w:t xml:space="preserve">Vertretern des </w:t>
      </w:r>
      <w:r w:rsidR="00964CF5">
        <w:rPr>
          <w:rFonts w:cs="ArialMT"/>
          <w:color w:val="000000"/>
          <w:sz w:val="24"/>
          <w:szCs w:val="24"/>
        </w:rPr>
        <w:t>tlv</w:t>
      </w:r>
      <w:r w:rsidRPr="00964CF5">
        <w:rPr>
          <w:rFonts w:cs="ArialMT"/>
          <w:color w:val="000000"/>
          <w:sz w:val="24"/>
          <w:szCs w:val="24"/>
        </w:rPr>
        <w:t xml:space="preserve"> im Internet veröffentlicht und an Dritte weitergeleitet oder Dritten offengelegt.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In all diesen Fällen ist die EU-Datenschutz-Grundverordnung, das Bundesdatenschutzgesetz und diese Datenschutzordnung durch alle Personen im Verband, die personenbezogene Daten verarbeiten, zu beachten.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964CF5">
        <w:rPr>
          <w:rFonts w:cs="ArialMT"/>
          <w:b/>
          <w:color w:val="000000"/>
          <w:sz w:val="24"/>
          <w:szCs w:val="24"/>
        </w:rPr>
        <w:t>§ 2 Datenverarbeitung im Rahmen der Öffentlichkeitsarbeit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1. Im Rahmen der Öffentlichkeitsarbeit über Verbandsaktivitäten werden personenbezogene Daten in Aushängen, in der Verbandszeitung und in Internetauftritten veröffentlicht und an die Presse weitergegeben.</w:t>
      </w:r>
    </w:p>
    <w:p w:rsidR="001F3358" w:rsidRPr="00964CF5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2. Die Veröffentlichung von Fotos und Videos, die außerhalb öffentlicher Veranstaltungen gemacht wurden, erfolgt ausschließlich auf Grundlage der geltenden rechtlichen</w:t>
      </w:r>
      <w:r w:rsidR="00964CF5">
        <w:rPr>
          <w:rFonts w:cs="ArialMT"/>
          <w:color w:val="000000"/>
          <w:sz w:val="24"/>
          <w:szCs w:val="24"/>
        </w:rPr>
        <w:t xml:space="preserve"> </w:t>
      </w:r>
      <w:r w:rsidRPr="00964CF5">
        <w:rPr>
          <w:rFonts w:cs="ArialMT"/>
          <w:color w:val="000000"/>
          <w:sz w:val="24"/>
          <w:szCs w:val="24"/>
        </w:rPr>
        <w:t>Regelungen.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4D720D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D720D">
        <w:rPr>
          <w:rFonts w:cs="ArialMT"/>
          <w:color w:val="000000"/>
          <w:sz w:val="24"/>
          <w:szCs w:val="24"/>
        </w:rPr>
        <w:t>3. Zuständigkeiten für die Datenverarbeitung im Verband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D720D">
        <w:rPr>
          <w:rFonts w:cs="ArialMT"/>
          <w:color w:val="000000"/>
          <w:sz w:val="24"/>
          <w:szCs w:val="24"/>
        </w:rPr>
        <w:t xml:space="preserve">Verantwortlich für die Einhaltung der datenschutzrechtlichen Vorgaben </w:t>
      </w:r>
      <w:r w:rsidRPr="00E65DCE">
        <w:rPr>
          <w:rFonts w:cs="ArialMT"/>
          <w:color w:val="000000"/>
          <w:sz w:val="24"/>
          <w:szCs w:val="24"/>
        </w:rPr>
        <w:t xml:space="preserve">ist der geschäftsführende Vorstand nach § 26 </w:t>
      </w:r>
      <w:r w:rsidR="00964CF5" w:rsidRPr="00E65DCE">
        <w:rPr>
          <w:rFonts w:cs="ArialMT"/>
          <w:color w:val="000000"/>
          <w:sz w:val="24"/>
          <w:szCs w:val="24"/>
        </w:rPr>
        <w:t>BGB, vertreten durch die Lan</w:t>
      </w:r>
      <w:r w:rsidRPr="00E65DCE">
        <w:rPr>
          <w:rFonts w:cs="ArialMT"/>
          <w:color w:val="000000"/>
          <w:sz w:val="24"/>
          <w:szCs w:val="24"/>
        </w:rPr>
        <w:t>des</w:t>
      </w:r>
      <w:r w:rsidR="00E65DCE" w:rsidRPr="00E65DCE">
        <w:rPr>
          <w:rFonts w:cs="ArialMT"/>
          <w:color w:val="000000"/>
          <w:sz w:val="24"/>
          <w:szCs w:val="24"/>
        </w:rPr>
        <w:t>leitung</w:t>
      </w:r>
      <w:r w:rsidR="004D720D" w:rsidRPr="00E65DCE">
        <w:rPr>
          <w:rFonts w:cs="ArialMT"/>
          <w:color w:val="000000"/>
          <w:sz w:val="24"/>
          <w:szCs w:val="24"/>
        </w:rPr>
        <w:t xml:space="preserve">. </w:t>
      </w:r>
      <w:r w:rsidRPr="00E65DCE">
        <w:rPr>
          <w:rFonts w:cs="ArialMT"/>
          <w:color w:val="000000"/>
          <w:sz w:val="24"/>
          <w:szCs w:val="24"/>
        </w:rPr>
        <w:t>Diese</w:t>
      </w:r>
      <w:r w:rsidRPr="004D720D">
        <w:rPr>
          <w:rFonts w:cs="ArialMT"/>
          <w:color w:val="000000"/>
          <w:sz w:val="24"/>
          <w:szCs w:val="24"/>
        </w:rPr>
        <w:t>/r stellt sicher, dass Verzeichnisse der Verarbeitungstätigkeiten nach Art.</w:t>
      </w:r>
      <w:r w:rsidRPr="004D720D">
        <w:rPr>
          <w:rFonts w:cs="TimesNewRomanPSMT"/>
          <w:color w:val="000000"/>
          <w:sz w:val="24"/>
          <w:szCs w:val="24"/>
        </w:rPr>
        <w:t xml:space="preserve"> </w:t>
      </w:r>
      <w:r w:rsidRPr="004D720D">
        <w:rPr>
          <w:rFonts w:cs="ArialMT"/>
          <w:color w:val="000000"/>
          <w:sz w:val="24"/>
          <w:szCs w:val="24"/>
        </w:rPr>
        <w:t>30 DSGVO geführt und die Informationspflichten nach Art. 13 und 14 DSGVO erfüllt</w:t>
      </w:r>
      <w:r w:rsidR="00964CF5" w:rsidRPr="004D720D">
        <w:rPr>
          <w:rFonts w:cs="ArialMT"/>
          <w:color w:val="000000"/>
          <w:sz w:val="24"/>
          <w:szCs w:val="24"/>
        </w:rPr>
        <w:t xml:space="preserve"> </w:t>
      </w:r>
      <w:r w:rsidRPr="004D720D">
        <w:rPr>
          <w:rFonts w:cs="ArialMT"/>
          <w:color w:val="000000"/>
          <w:sz w:val="24"/>
          <w:szCs w:val="24"/>
        </w:rPr>
        <w:t>werden. Sie/er ist für die Beantwortung von Auskunftsverlangen von betroffenen Personen zuständig.</w:t>
      </w:r>
    </w:p>
    <w:p w:rsidR="00964CF5" w:rsidRDefault="00964CF5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964CF5">
        <w:rPr>
          <w:rFonts w:cs="ArialMT"/>
          <w:b/>
          <w:color w:val="000000"/>
          <w:sz w:val="24"/>
          <w:szCs w:val="24"/>
        </w:rPr>
        <w:t>§ 3 Kommunikation per E-Mail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1. Für die Kommunikation per E-Mail nutzt der</w:t>
      </w:r>
      <w:r w:rsidR="00964CF5">
        <w:rPr>
          <w:rFonts w:cs="ArialMT"/>
          <w:color w:val="000000"/>
          <w:sz w:val="24"/>
          <w:szCs w:val="24"/>
        </w:rPr>
        <w:t xml:space="preserve"> Verband verbandseigene E-Mail-</w:t>
      </w:r>
      <w:r w:rsidRPr="00964CF5">
        <w:rPr>
          <w:rFonts w:cs="ArialMT"/>
          <w:color w:val="000000"/>
          <w:sz w:val="24"/>
          <w:szCs w:val="24"/>
        </w:rPr>
        <w:t xml:space="preserve">Accounts, die im Rahmen der verbandsinternen </w:t>
      </w:r>
      <w:r w:rsidR="00964CF5">
        <w:rPr>
          <w:rFonts w:cs="ArialMT"/>
          <w:color w:val="000000"/>
          <w:sz w:val="24"/>
          <w:szCs w:val="24"/>
        </w:rPr>
        <w:t xml:space="preserve">Kommunikation ausschließlich zu </w:t>
      </w:r>
      <w:r w:rsidRPr="00964CF5">
        <w:rPr>
          <w:rFonts w:cs="ArialMT"/>
          <w:color w:val="000000"/>
          <w:sz w:val="24"/>
          <w:szCs w:val="24"/>
        </w:rPr>
        <w:t>nutzen sind.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2. Beim Versand von E-Mails an eine Vielzahl von Personen, die nicht in einem ständigen Kontakt per E-Mail untereinander stehen</w:t>
      </w:r>
      <w:r w:rsidR="00964CF5">
        <w:rPr>
          <w:rFonts w:cs="ArialMT"/>
          <w:color w:val="000000"/>
          <w:sz w:val="24"/>
          <w:szCs w:val="24"/>
        </w:rPr>
        <w:t xml:space="preserve"> und/oder deren private E-Mail-</w:t>
      </w:r>
      <w:r w:rsidRPr="00964CF5">
        <w:rPr>
          <w:rFonts w:cs="ArialMT"/>
          <w:color w:val="000000"/>
          <w:sz w:val="24"/>
          <w:szCs w:val="24"/>
        </w:rPr>
        <w:t>Accounts verwendet werden, sind die E-Mail-Adressen als „bcc“ zu versenden.</w:t>
      </w:r>
    </w:p>
    <w:p w:rsidR="00964CF5" w:rsidRDefault="00964CF5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E65DCE" w:rsidRDefault="00E65DCE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bookmarkStart w:id="0" w:name="_GoBack"/>
      <w:bookmarkEnd w:id="0"/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964CF5">
        <w:rPr>
          <w:rFonts w:cs="ArialMT"/>
          <w:b/>
          <w:color w:val="000000"/>
          <w:sz w:val="24"/>
          <w:szCs w:val="24"/>
        </w:rPr>
        <w:lastRenderedPageBreak/>
        <w:t>§ 4 Verpflichtung auf die Vertraulichkeit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Alle Mitarbeiterinnen und Mitarbeiter</w:t>
      </w:r>
      <w:r w:rsidR="004D720D" w:rsidRPr="004D720D">
        <w:rPr>
          <w:rFonts w:cs="ArialMT"/>
          <w:color w:val="000000"/>
          <w:sz w:val="24"/>
          <w:szCs w:val="24"/>
        </w:rPr>
        <w:t xml:space="preserve"> </w:t>
      </w:r>
      <w:r w:rsidR="004D720D">
        <w:rPr>
          <w:rFonts w:cs="ArialMT"/>
          <w:color w:val="000000"/>
          <w:sz w:val="24"/>
          <w:szCs w:val="24"/>
        </w:rPr>
        <w:t>sowie Funktionsträger</w:t>
      </w:r>
      <w:r w:rsidRPr="00964CF5">
        <w:rPr>
          <w:rFonts w:cs="ArialMT"/>
          <w:color w:val="000000"/>
          <w:sz w:val="24"/>
          <w:szCs w:val="24"/>
        </w:rPr>
        <w:t xml:space="preserve"> im Verband, die Umgang mit personenbezogenen</w:t>
      </w:r>
      <w:r w:rsidR="00964CF5">
        <w:rPr>
          <w:rFonts w:cs="ArialMT"/>
          <w:color w:val="000000"/>
          <w:sz w:val="24"/>
          <w:szCs w:val="24"/>
        </w:rPr>
        <w:t xml:space="preserve"> </w:t>
      </w:r>
      <w:r w:rsidRPr="00964CF5">
        <w:rPr>
          <w:rFonts w:cs="ArialMT"/>
          <w:color w:val="000000"/>
          <w:sz w:val="24"/>
          <w:szCs w:val="24"/>
        </w:rPr>
        <w:t>Daten haben (z.B. Mitglieder des Vorstands</w:t>
      </w:r>
      <w:r w:rsidR="004D720D">
        <w:rPr>
          <w:rFonts w:cs="ArialMT"/>
          <w:color w:val="000000"/>
          <w:sz w:val="24"/>
          <w:szCs w:val="24"/>
        </w:rPr>
        <w:t>, Schatzmeister</w:t>
      </w:r>
      <w:r w:rsidRPr="00964CF5">
        <w:rPr>
          <w:rFonts w:cs="ArialMT"/>
          <w:color w:val="000000"/>
          <w:sz w:val="24"/>
          <w:szCs w:val="24"/>
        </w:rPr>
        <w:t>, Referent/innen und Sekretariat), sind auf</w:t>
      </w:r>
      <w:r w:rsidR="00964CF5">
        <w:rPr>
          <w:rFonts w:cs="ArialMT"/>
          <w:color w:val="000000"/>
          <w:sz w:val="24"/>
          <w:szCs w:val="24"/>
        </w:rPr>
        <w:t xml:space="preserve"> </w:t>
      </w:r>
      <w:r w:rsidRPr="00964CF5">
        <w:rPr>
          <w:rFonts w:cs="ArialMT"/>
          <w:color w:val="000000"/>
          <w:sz w:val="24"/>
          <w:szCs w:val="24"/>
        </w:rPr>
        <w:t>den vertraulichen Umgang mit personenbezogenen Daten zu verpflichten.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964CF5">
        <w:rPr>
          <w:rFonts w:cs="ArialMT"/>
          <w:b/>
          <w:color w:val="000000"/>
          <w:sz w:val="24"/>
          <w:szCs w:val="24"/>
        </w:rPr>
        <w:t>§ 5 Öffentlichkeitsarbeit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 xml:space="preserve">1. Zur Erfüllung seiner satzungsgemäßen Aufgaben (Satzung des </w:t>
      </w:r>
      <w:r w:rsidR="00964CF5">
        <w:rPr>
          <w:rFonts w:cs="ArialMT"/>
          <w:color w:val="000000"/>
          <w:sz w:val="24"/>
          <w:szCs w:val="24"/>
        </w:rPr>
        <w:t>tlv</w:t>
      </w:r>
      <w:r w:rsidRPr="004D720D">
        <w:rPr>
          <w:rFonts w:cs="ArialMT"/>
          <w:sz w:val="24"/>
          <w:szCs w:val="24"/>
        </w:rPr>
        <w:t xml:space="preserve">, § </w:t>
      </w:r>
      <w:r w:rsidR="004D720D" w:rsidRPr="004D720D">
        <w:rPr>
          <w:rFonts w:cs="ArialMT"/>
          <w:sz w:val="24"/>
          <w:szCs w:val="24"/>
        </w:rPr>
        <w:t>5</w:t>
      </w:r>
      <w:r w:rsidRPr="004D720D">
        <w:rPr>
          <w:rFonts w:cs="ArialMT"/>
          <w:sz w:val="24"/>
          <w:szCs w:val="24"/>
        </w:rPr>
        <w:t xml:space="preserve">) </w:t>
      </w:r>
      <w:r w:rsidRPr="00964CF5">
        <w:rPr>
          <w:rFonts w:cs="ArialMT"/>
          <w:color w:val="000000"/>
          <w:sz w:val="24"/>
          <w:szCs w:val="24"/>
        </w:rPr>
        <w:t>ist es notwendig, dass der Verband über seine Arbeit informiert. Dies tut er indem:</w:t>
      </w:r>
    </w:p>
    <w:p w:rsidR="001F3358" w:rsidRPr="001F3358" w:rsidRDefault="00380046" w:rsidP="001F33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1F3358">
        <w:rPr>
          <w:rFonts w:cs="ArialMT"/>
          <w:color w:val="000000"/>
          <w:sz w:val="24"/>
          <w:szCs w:val="24"/>
        </w:rPr>
        <w:t>in Auftrag gegebene</w:t>
      </w:r>
      <w:r w:rsidR="004D720D">
        <w:rPr>
          <w:rFonts w:cs="ArialMT"/>
          <w:color w:val="000000"/>
          <w:sz w:val="24"/>
          <w:szCs w:val="24"/>
        </w:rPr>
        <w:t xml:space="preserve"> und selbst erstellte</w:t>
      </w:r>
      <w:r w:rsidRPr="001F3358">
        <w:rPr>
          <w:rFonts w:cs="ArialMT"/>
          <w:color w:val="000000"/>
          <w:sz w:val="24"/>
          <w:szCs w:val="24"/>
        </w:rPr>
        <w:t xml:space="preserve"> Gutachten, Expertisen, Umf</w:t>
      </w:r>
      <w:r w:rsidR="00964CF5" w:rsidRPr="001F3358">
        <w:rPr>
          <w:rFonts w:cs="ArialMT"/>
          <w:color w:val="000000"/>
          <w:sz w:val="24"/>
          <w:szCs w:val="24"/>
        </w:rPr>
        <w:t xml:space="preserve">ragen und weitere Publikationen </w:t>
      </w:r>
      <w:r w:rsidRPr="001F3358">
        <w:rPr>
          <w:rFonts w:cs="ArialMT"/>
          <w:color w:val="000000"/>
          <w:sz w:val="24"/>
          <w:szCs w:val="24"/>
        </w:rPr>
        <w:t>öffentlich zugänglich gemacht werden und über de</w:t>
      </w:r>
      <w:r w:rsidR="00964CF5" w:rsidRPr="001F3358">
        <w:rPr>
          <w:rFonts w:cs="ArialMT"/>
          <w:color w:val="000000"/>
          <w:sz w:val="24"/>
          <w:szCs w:val="24"/>
        </w:rPr>
        <w:t>ren Publikation berichtet wird</w:t>
      </w:r>
      <w:r w:rsidR="009A03BE">
        <w:rPr>
          <w:rFonts w:cs="ArialMT"/>
          <w:color w:val="000000"/>
          <w:sz w:val="24"/>
          <w:szCs w:val="24"/>
        </w:rPr>
        <w:t>,</w:t>
      </w:r>
    </w:p>
    <w:p w:rsidR="001F3358" w:rsidRPr="001F3358" w:rsidRDefault="00380046" w:rsidP="001F33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1F3358">
        <w:rPr>
          <w:rFonts w:cs="ArialMT"/>
          <w:color w:val="000000"/>
          <w:sz w:val="24"/>
          <w:szCs w:val="24"/>
        </w:rPr>
        <w:t xml:space="preserve">in einem Newsletter des </w:t>
      </w:r>
      <w:r w:rsidR="00964CF5" w:rsidRPr="001F3358">
        <w:rPr>
          <w:rFonts w:cs="ArialMT"/>
          <w:color w:val="000000"/>
          <w:sz w:val="24"/>
          <w:szCs w:val="24"/>
        </w:rPr>
        <w:t>tlv</w:t>
      </w:r>
      <w:r w:rsidRPr="001F3358">
        <w:rPr>
          <w:rFonts w:cs="ArialMT"/>
          <w:color w:val="000000"/>
          <w:sz w:val="24"/>
          <w:szCs w:val="24"/>
        </w:rPr>
        <w:t xml:space="preserve"> über die Arbeit des </w:t>
      </w:r>
      <w:r w:rsidR="00964CF5" w:rsidRPr="001F3358">
        <w:rPr>
          <w:rFonts w:cs="ArialMT"/>
          <w:color w:val="000000"/>
          <w:sz w:val="24"/>
          <w:szCs w:val="24"/>
        </w:rPr>
        <w:t>V</w:t>
      </w:r>
      <w:r w:rsidRPr="001F3358">
        <w:rPr>
          <w:rFonts w:cs="ArialMT"/>
          <w:color w:val="000000"/>
          <w:sz w:val="24"/>
          <w:szCs w:val="24"/>
        </w:rPr>
        <w:t>erbandes berichtet wird,</w:t>
      </w:r>
    </w:p>
    <w:p w:rsidR="00380046" w:rsidRPr="001F3358" w:rsidRDefault="00380046" w:rsidP="001F33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1F3358">
        <w:rPr>
          <w:rFonts w:cs="ArialMT"/>
          <w:color w:val="000000"/>
          <w:sz w:val="24"/>
          <w:szCs w:val="24"/>
        </w:rPr>
        <w:t xml:space="preserve">in weiteren </w:t>
      </w:r>
      <w:r w:rsidRPr="004D720D">
        <w:rPr>
          <w:rFonts w:cs="ArialMT"/>
          <w:color w:val="000000"/>
          <w:sz w:val="24"/>
          <w:szCs w:val="24"/>
        </w:rPr>
        <w:t>Newsletter</w:t>
      </w:r>
      <w:r w:rsidR="009A03BE">
        <w:rPr>
          <w:rFonts w:cs="ArialMT"/>
          <w:color w:val="000000"/>
          <w:sz w:val="24"/>
          <w:szCs w:val="24"/>
        </w:rPr>
        <w:t>-F</w:t>
      </w:r>
      <w:r w:rsidRPr="004D720D">
        <w:rPr>
          <w:rFonts w:cs="ArialMT"/>
          <w:color w:val="000000"/>
          <w:sz w:val="24"/>
          <w:szCs w:val="24"/>
        </w:rPr>
        <w:t>ormat</w:t>
      </w:r>
      <w:r w:rsidR="004D720D" w:rsidRPr="004D720D">
        <w:rPr>
          <w:rFonts w:cs="ArialMT"/>
          <w:color w:val="000000"/>
          <w:sz w:val="24"/>
          <w:szCs w:val="24"/>
        </w:rPr>
        <w:t>en</w:t>
      </w:r>
      <w:r w:rsidR="004D720D">
        <w:rPr>
          <w:rFonts w:cs="ArialMT"/>
          <w:color w:val="000000"/>
          <w:sz w:val="24"/>
          <w:szCs w:val="24"/>
        </w:rPr>
        <w:t xml:space="preserve"> </w:t>
      </w:r>
      <w:r w:rsidRPr="001F3358">
        <w:rPr>
          <w:rFonts w:cs="ArialMT"/>
          <w:color w:val="000000"/>
          <w:sz w:val="24"/>
          <w:szCs w:val="24"/>
        </w:rPr>
        <w:t xml:space="preserve">die aktuelle Medienberichterstattung über den </w:t>
      </w:r>
      <w:r w:rsidR="004D720D">
        <w:rPr>
          <w:rFonts w:cs="ArialMT"/>
          <w:color w:val="000000"/>
          <w:sz w:val="24"/>
          <w:szCs w:val="24"/>
        </w:rPr>
        <w:t>tlv</w:t>
      </w:r>
      <w:r w:rsidRPr="001F3358">
        <w:rPr>
          <w:rFonts w:cs="ArialMT"/>
          <w:color w:val="000000"/>
          <w:sz w:val="24"/>
          <w:szCs w:val="24"/>
        </w:rPr>
        <w:t xml:space="preserve"> und die Bildungspolitik </w:t>
      </w:r>
      <w:r w:rsidR="00E30ABF">
        <w:rPr>
          <w:rFonts w:cs="ArialMT"/>
          <w:color w:val="000000"/>
          <w:sz w:val="24"/>
          <w:szCs w:val="24"/>
        </w:rPr>
        <w:t>zusammengefasst und veröffentlicht</w:t>
      </w:r>
      <w:r w:rsidR="00E30ABF" w:rsidRPr="00E30ABF">
        <w:rPr>
          <w:rFonts w:cs="ArialMT"/>
          <w:color w:val="000000"/>
          <w:sz w:val="24"/>
          <w:szCs w:val="24"/>
        </w:rPr>
        <w:t xml:space="preserve"> </w:t>
      </w:r>
      <w:r w:rsidR="00E30ABF">
        <w:rPr>
          <w:rFonts w:cs="ArialMT"/>
          <w:color w:val="000000"/>
          <w:sz w:val="24"/>
          <w:szCs w:val="24"/>
        </w:rPr>
        <w:t>werden</w:t>
      </w:r>
      <w:r w:rsidRPr="001F3358">
        <w:rPr>
          <w:rFonts w:cs="ArialMT"/>
          <w:color w:val="000000"/>
          <w:sz w:val="24"/>
          <w:szCs w:val="24"/>
        </w:rPr>
        <w:t>,</w:t>
      </w:r>
    </w:p>
    <w:p w:rsidR="00380046" w:rsidRPr="001F3358" w:rsidRDefault="00380046" w:rsidP="001F33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1F3358">
        <w:rPr>
          <w:rFonts w:cs="ArialMT"/>
          <w:color w:val="000000"/>
          <w:sz w:val="24"/>
          <w:szCs w:val="24"/>
        </w:rPr>
        <w:t>regelmäßig Pressemitteilungen versendet werden,</w:t>
      </w:r>
    </w:p>
    <w:p w:rsidR="00380046" w:rsidRDefault="00380046" w:rsidP="001F33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1F3358">
        <w:rPr>
          <w:rFonts w:cs="ArialMT"/>
          <w:color w:val="000000"/>
          <w:sz w:val="24"/>
          <w:szCs w:val="24"/>
        </w:rPr>
        <w:t>Kontakte zu Politik, Institutionen, Medienvertrete</w:t>
      </w:r>
      <w:r w:rsidR="003738FB" w:rsidRPr="001F3358">
        <w:rPr>
          <w:rFonts w:cs="ArialMT"/>
          <w:color w:val="000000"/>
          <w:sz w:val="24"/>
          <w:szCs w:val="24"/>
        </w:rPr>
        <w:t>rn und weiteren Multiplikatoren</w:t>
      </w:r>
      <w:r w:rsidRPr="001F3358">
        <w:rPr>
          <w:rFonts w:cs="TimesNewRomanPSMT"/>
          <w:color w:val="000000"/>
          <w:sz w:val="24"/>
          <w:szCs w:val="24"/>
        </w:rPr>
        <w:t xml:space="preserve"> </w:t>
      </w:r>
      <w:r w:rsidRPr="001F3358">
        <w:rPr>
          <w:rFonts w:cs="ArialMT"/>
          <w:color w:val="000000"/>
          <w:sz w:val="24"/>
          <w:szCs w:val="24"/>
        </w:rPr>
        <w:t>gepflegt werden.</w:t>
      </w:r>
    </w:p>
    <w:p w:rsidR="001F3358" w:rsidRPr="001F3358" w:rsidRDefault="001F3358" w:rsidP="001F3358">
      <w:pPr>
        <w:autoSpaceDE w:val="0"/>
        <w:autoSpaceDN w:val="0"/>
        <w:adjustRightInd w:val="0"/>
        <w:spacing w:after="0" w:line="240" w:lineRule="auto"/>
        <w:ind w:left="66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2. Die dafür notwendigen Daten werden vorgehalten und entsprechend der rechtlichen</w:t>
      </w:r>
      <w:r w:rsidRPr="00964CF5">
        <w:rPr>
          <w:rFonts w:cs="TimesNewRomanPSMT"/>
          <w:color w:val="000000"/>
          <w:sz w:val="24"/>
          <w:szCs w:val="24"/>
        </w:rPr>
        <w:t xml:space="preserve"> </w:t>
      </w:r>
      <w:r w:rsidRPr="00964CF5">
        <w:rPr>
          <w:rFonts w:cs="ArialMT"/>
          <w:color w:val="000000"/>
          <w:sz w:val="24"/>
          <w:szCs w:val="24"/>
        </w:rPr>
        <w:t>Regelungen geschützt.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80046" w:rsidRPr="003738FB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3738FB">
        <w:rPr>
          <w:rFonts w:cs="ArialMT"/>
          <w:b/>
          <w:color w:val="000000"/>
          <w:sz w:val="24"/>
          <w:szCs w:val="24"/>
        </w:rPr>
        <w:t>§ 6 Verstöße gegen datenschutzrechtliche Vorgaben und diese Ordnung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1. Alle Mitarbeiterinnen und Mitarbeiter</w:t>
      </w:r>
      <w:r w:rsidR="00E30ABF">
        <w:rPr>
          <w:rFonts w:cs="ArialMT"/>
          <w:color w:val="000000"/>
          <w:sz w:val="24"/>
          <w:szCs w:val="24"/>
        </w:rPr>
        <w:t xml:space="preserve"> sowie Funktionsträger</w:t>
      </w:r>
      <w:r w:rsidRPr="00964CF5">
        <w:rPr>
          <w:rFonts w:cs="ArialMT"/>
          <w:color w:val="000000"/>
          <w:sz w:val="24"/>
          <w:szCs w:val="24"/>
        </w:rPr>
        <w:t xml:space="preserve"> des Verbands dürfen nur im Rahmen ihrer jeweiligen Befugnisse Daten verarbeiten. Eine</w:t>
      </w:r>
      <w:r w:rsidR="003738FB">
        <w:rPr>
          <w:rFonts w:cs="ArialMT"/>
          <w:color w:val="000000"/>
          <w:sz w:val="24"/>
          <w:szCs w:val="24"/>
        </w:rPr>
        <w:t xml:space="preserve"> eigenmächtige Datenerhebung, -</w:t>
      </w:r>
      <w:r w:rsidR="00E30ABF">
        <w:rPr>
          <w:rFonts w:cs="ArialMT"/>
          <w:color w:val="000000"/>
          <w:sz w:val="24"/>
          <w:szCs w:val="24"/>
        </w:rPr>
        <w:t>nutzung oder -</w:t>
      </w:r>
      <w:r w:rsidRPr="00964CF5">
        <w:rPr>
          <w:rFonts w:cs="ArialMT"/>
          <w:color w:val="000000"/>
          <w:sz w:val="24"/>
          <w:szCs w:val="24"/>
        </w:rPr>
        <w:t>weitergabe ist untersagt.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80046" w:rsidRPr="003738FB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>2. Verstöße gegen allgemeine datenschutzrechtliche Vorgaben und insbesondere gegen diese Datenschutzordnung können geahndet werden.</w:t>
      </w:r>
    </w:p>
    <w:p w:rsidR="0038004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380046" w:rsidRPr="003738FB" w:rsidRDefault="00380046" w:rsidP="001F335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3738FB">
        <w:rPr>
          <w:rFonts w:cs="ArialMT"/>
          <w:b/>
          <w:color w:val="000000"/>
          <w:sz w:val="24"/>
          <w:szCs w:val="24"/>
        </w:rPr>
        <w:t>§ 7 Inkrafttreten</w:t>
      </w:r>
    </w:p>
    <w:p w:rsidR="001F3358" w:rsidRDefault="001F3358" w:rsidP="001F335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8F57D6" w:rsidRPr="00964CF5" w:rsidRDefault="00380046" w:rsidP="001F33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4CF5">
        <w:rPr>
          <w:rFonts w:cs="ArialMT"/>
          <w:color w:val="000000"/>
          <w:sz w:val="24"/>
          <w:szCs w:val="24"/>
        </w:rPr>
        <w:t xml:space="preserve">Diese Datenschutzordnung wurde durch den </w:t>
      </w:r>
      <w:r w:rsidR="003738FB">
        <w:rPr>
          <w:rFonts w:cs="ArialMT"/>
          <w:color w:val="000000"/>
          <w:sz w:val="24"/>
          <w:szCs w:val="24"/>
        </w:rPr>
        <w:t>Landes</w:t>
      </w:r>
      <w:r w:rsidRPr="00964CF5">
        <w:rPr>
          <w:rFonts w:cs="ArialMT"/>
          <w:color w:val="000000"/>
          <w:sz w:val="24"/>
          <w:szCs w:val="24"/>
        </w:rPr>
        <w:t xml:space="preserve">vorstand des </w:t>
      </w:r>
      <w:r w:rsidR="003738FB">
        <w:rPr>
          <w:rFonts w:cs="ArialMT"/>
          <w:color w:val="000000"/>
          <w:sz w:val="24"/>
          <w:szCs w:val="24"/>
        </w:rPr>
        <w:t>tlv thüringer lehrerverband</w:t>
      </w:r>
      <w:r w:rsidRPr="00964CF5">
        <w:rPr>
          <w:rFonts w:cs="ArialMT"/>
          <w:color w:val="000000"/>
          <w:sz w:val="24"/>
          <w:szCs w:val="24"/>
        </w:rPr>
        <w:t xml:space="preserve"> am </w:t>
      </w:r>
      <w:r w:rsidR="00E65DCE" w:rsidRPr="00E65DCE">
        <w:rPr>
          <w:rFonts w:cs="ArialMT"/>
          <w:color w:val="000000"/>
          <w:sz w:val="24"/>
          <w:szCs w:val="24"/>
        </w:rPr>
        <w:t>24.10</w:t>
      </w:r>
      <w:r w:rsidRPr="00E65DCE">
        <w:rPr>
          <w:rFonts w:cs="ArialMT"/>
          <w:color w:val="000000"/>
          <w:sz w:val="24"/>
          <w:szCs w:val="24"/>
        </w:rPr>
        <w:t>.2018</w:t>
      </w:r>
      <w:r w:rsidRPr="00964CF5">
        <w:rPr>
          <w:rFonts w:cs="ArialMT"/>
          <w:color w:val="000000"/>
          <w:sz w:val="24"/>
          <w:szCs w:val="24"/>
        </w:rPr>
        <w:t xml:space="preserve"> beschlossen und tritt sofort in Kraft.</w:t>
      </w:r>
    </w:p>
    <w:sectPr w:rsidR="008F57D6" w:rsidRPr="00964CF5" w:rsidSect="001F3358">
      <w:headerReference w:type="default" r:id="rId8"/>
      <w:footerReference w:type="default" r:id="rId9"/>
      <w:pgSz w:w="11906" w:h="16838"/>
      <w:pgMar w:top="1417" w:right="1417" w:bottom="1134" w:left="1417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85" w:rsidRDefault="001A2D85" w:rsidP="001F3358">
      <w:pPr>
        <w:spacing w:after="0" w:line="240" w:lineRule="auto"/>
      </w:pPr>
      <w:r>
        <w:separator/>
      </w:r>
    </w:p>
  </w:endnote>
  <w:endnote w:type="continuationSeparator" w:id="0">
    <w:p w:rsidR="001A2D85" w:rsidRDefault="001A2D85" w:rsidP="001F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58" w:rsidRDefault="001F3358">
    <w:pPr>
      <w:pStyle w:val="Fuzeile"/>
    </w:pPr>
    <w:r>
      <w:t>Datenschutz</w:t>
    </w:r>
    <w:r w:rsidR="00D3626F">
      <w:t>ordnung</w:t>
    </w:r>
    <w:r>
      <w:t xml:space="preserve"> des tlv thüringer lehrerverband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85" w:rsidRDefault="001A2D85" w:rsidP="001F3358">
      <w:pPr>
        <w:spacing w:after="0" w:line="240" w:lineRule="auto"/>
      </w:pPr>
      <w:r>
        <w:separator/>
      </w:r>
    </w:p>
  </w:footnote>
  <w:footnote w:type="continuationSeparator" w:id="0">
    <w:p w:rsidR="001A2D85" w:rsidRDefault="001A2D85" w:rsidP="001F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58" w:rsidRPr="001F3358" w:rsidRDefault="001F3358" w:rsidP="001F335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74520" cy="5207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lv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631" cy="53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947"/>
    <w:multiLevelType w:val="hybridMultilevel"/>
    <w:tmpl w:val="F2F42164"/>
    <w:lvl w:ilvl="0" w:tplc="130E76FA">
      <w:numFmt w:val="bullet"/>
      <w:lvlText w:val="-"/>
      <w:lvlJc w:val="left"/>
      <w:pPr>
        <w:ind w:left="720" w:hanging="360"/>
      </w:pPr>
      <w:rPr>
        <w:rFonts w:ascii="TheSansOffice" w:eastAsiaTheme="minorHAnsi" w:hAnsi="TheSansOffice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E68"/>
    <w:multiLevelType w:val="hybridMultilevel"/>
    <w:tmpl w:val="C1A08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46"/>
    <w:rsid w:val="001A2D85"/>
    <w:rsid w:val="001F3358"/>
    <w:rsid w:val="003460DA"/>
    <w:rsid w:val="003738FB"/>
    <w:rsid w:val="00380046"/>
    <w:rsid w:val="003E6B00"/>
    <w:rsid w:val="004D720D"/>
    <w:rsid w:val="008074EE"/>
    <w:rsid w:val="008F57D6"/>
    <w:rsid w:val="00964CF5"/>
    <w:rsid w:val="009A03BE"/>
    <w:rsid w:val="00D3626F"/>
    <w:rsid w:val="00E30ABF"/>
    <w:rsid w:val="00E65DCE"/>
    <w:rsid w:val="00E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B9896-CBE2-4C6F-93D4-3742BC5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B00"/>
    <w:rPr>
      <w:rFonts w:ascii="TheSansOffice" w:hAnsi="TheSans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6B00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6B00"/>
    <w:pPr>
      <w:keepNext/>
      <w:keepLines/>
      <w:spacing w:before="160" w:after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6B00"/>
    <w:rPr>
      <w:rFonts w:ascii="TheSansOffice" w:eastAsiaTheme="majorEastAsia" w:hAnsi="TheSans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6B00"/>
    <w:rPr>
      <w:rFonts w:ascii="TheSansOffice" w:eastAsiaTheme="majorEastAsia" w:hAnsi="TheSans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E6B00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E6B00"/>
    <w:rPr>
      <w:rFonts w:ascii="TheSansOffice" w:eastAsiaTheme="majorEastAsia" w:hAnsi="TheSansOffice" w:cstheme="majorBidi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358"/>
    <w:rPr>
      <w:rFonts w:ascii="TheSansOffice" w:hAnsi="TheSansOffice"/>
    </w:rPr>
  </w:style>
  <w:style w:type="paragraph" w:styleId="Fuzeile">
    <w:name w:val="footer"/>
    <w:basedOn w:val="Standard"/>
    <w:link w:val="FuzeileZchn"/>
    <w:uiPriority w:val="99"/>
    <w:unhideWhenUsed/>
    <w:rsid w:val="001F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358"/>
    <w:rPr>
      <w:rFonts w:ascii="TheSansOffice" w:hAnsi="TheSansOffice"/>
    </w:rPr>
  </w:style>
  <w:style w:type="paragraph" w:styleId="Listenabsatz">
    <w:name w:val="List Paragraph"/>
    <w:basedOn w:val="Standard"/>
    <w:uiPriority w:val="34"/>
    <w:qFormat/>
    <w:rsid w:val="001F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E9CD-5090-4BAB-874F-0B972FB5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beim tlv</dc:creator>
  <cp:keywords/>
  <dc:description/>
  <cp:lastModifiedBy>WD beim tlv</cp:lastModifiedBy>
  <cp:revision>7</cp:revision>
  <dcterms:created xsi:type="dcterms:W3CDTF">2018-10-09T09:12:00Z</dcterms:created>
  <dcterms:modified xsi:type="dcterms:W3CDTF">2018-10-19T12:51:00Z</dcterms:modified>
</cp:coreProperties>
</file>